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80E04" w:rsidP="00193F2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8D00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D0021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8D0021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Optika – opakování: sv. zdroje, šíření světla, oko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7BD" w:rsidRPr="00045485" w:rsidRDefault="005277BD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045485" w:rsidRPr="00D5598A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PC – SW – Optika (Pachner)</w:t>
            </w:r>
          </w:p>
          <w:p w:rsidR="00045485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A6B6D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Úvod, </w:t>
            </w:r>
            <w:r w:rsidR="00B02B50">
              <w:rPr>
                <w:rFonts w:ascii="Arial" w:hAnsi="Arial" w:cs="Arial"/>
                <w:sz w:val="28"/>
                <w:szCs w:val="28"/>
              </w:rPr>
              <w:t>organizace výuky, bezpečnost a zásady chování při vyyučování</w:t>
            </w:r>
          </w:p>
          <w:p w:rsidR="00B02B50" w:rsidRPr="006D26A0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Pr="006D26A0">
              <w:rPr>
                <w:rFonts w:ascii="Arial" w:hAnsi="Arial" w:cs="Arial"/>
                <w:sz w:val="28"/>
                <w:szCs w:val="28"/>
              </w:rPr>
              <w:t>pakování učiva</w:t>
            </w:r>
            <w:r>
              <w:rPr>
                <w:rFonts w:ascii="Arial" w:hAnsi="Arial" w:cs="Arial"/>
                <w:sz w:val="28"/>
                <w:szCs w:val="28"/>
              </w:rPr>
              <w:t>: zdroje světla, optická prostředí</w:t>
            </w:r>
            <w:r w:rsidR="00970F04">
              <w:rPr>
                <w:rFonts w:ascii="Arial" w:hAnsi="Arial" w:cs="Arial"/>
                <w:sz w:val="28"/>
                <w:szCs w:val="28"/>
              </w:rPr>
              <w:t>, šíření světla, stín, zatmění Slunce a Měsíce</w:t>
            </w:r>
          </w:p>
          <w:p w:rsidR="004B73F1" w:rsidRDefault="00970F04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Oko: (Optika: Oko a svět barev: </w:t>
            </w:r>
          </w:p>
          <w:p w:rsidR="00B02B50" w:rsidRPr="00B02B50" w:rsidRDefault="00970F04" w:rsidP="004B73F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Stavba oka: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1.obr.</w:t>
            </w:r>
            <w:proofErr w:type="gramEnd"/>
            <w:r w:rsidR="004B73F1">
              <w:rPr>
                <w:rFonts w:ascii="Arial" w:hAnsi="Arial" w:cs="Arial"/>
                <w:sz w:val="28"/>
                <w:szCs w:val="28"/>
              </w:rPr>
              <w:t>, zajímavosti: Zrak zvířat, Pestrá paleta zrakových klamů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B02B50" w:rsidRPr="006D26A0" w:rsidRDefault="004B73F1" w:rsidP="00B02B5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Světlo a barvy: zajímavost: Jak vidí zvířata barvy</w:t>
            </w:r>
          </w:p>
          <w:p w:rsidR="00EE6B4F" w:rsidRPr="005277BD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5485"/>
    <w:rsid w:val="00122BD8"/>
    <w:rsid w:val="00123F52"/>
    <w:rsid w:val="001427BC"/>
    <w:rsid w:val="00193F21"/>
    <w:rsid w:val="002440DC"/>
    <w:rsid w:val="002D29D3"/>
    <w:rsid w:val="003B7EC8"/>
    <w:rsid w:val="0048744D"/>
    <w:rsid w:val="004B73F1"/>
    <w:rsid w:val="004C75B4"/>
    <w:rsid w:val="005277BD"/>
    <w:rsid w:val="00575869"/>
    <w:rsid w:val="00622267"/>
    <w:rsid w:val="00677AF7"/>
    <w:rsid w:val="006E1CFC"/>
    <w:rsid w:val="006F30E1"/>
    <w:rsid w:val="00786325"/>
    <w:rsid w:val="0078690C"/>
    <w:rsid w:val="008A4959"/>
    <w:rsid w:val="008C1A7D"/>
    <w:rsid w:val="008D0021"/>
    <w:rsid w:val="00970F04"/>
    <w:rsid w:val="00A47855"/>
    <w:rsid w:val="00A80E04"/>
    <w:rsid w:val="00AA78EA"/>
    <w:rsid w:val="00B02B50"/>
    <w:rsid w:val="00BA6B6D"/>
    <w:rsid w:val="00BC2EBE"/>
    <w:rsid w:val="00BE05C4"/>
    <w:rsid w:val="00C03E64"/>
    <w:rsid w:val="00C35929"/>
    <w:rsid w:val="00CD6670"/>
    <w:rsid w:val="00D61956"/>
    <w:rsid w:val="00DA2EDC"/>
    <w:rsid w:val="00DB5EB9"/>
    <w:rsid w:val="00E01C71"/>
    <w:rsid w:val="00E83F18"/>
    <w:rsid w:val="00E95D7D"/>
    <w:rsid w:val="00EE6B4F"/>
    <w:rsid w:val="00EF0DC6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F4978-2918-4385-9C43-7AC41E26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8</cp:revision>
  <dcterms:created xsi:type="dcterms:W3CDTF">2010-09-07T19:57:00Z</dcterms:created>
  <dcterms:modified xsi:type="dcterms:W3CDTF">2010-12-02T09:58:00Z</dcterms:modified>
</cp:coreProperties>
</file>